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ADAF" w14:textId="0EACCFFA" w:rsidR="005576E8" w:rsidRDefault="008F7F8F" w:rsidP="001E4CF5">
      <w:pPr>
        <w:ind w:right="239"/>
        <w:jc w:val="both"/>
        <w:rPr>
          <w:rFonts w:ascii="Sylfaen" w:hAnsi="Sylfaen" w:cs="Sylfaen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71569F" wp14:editId="169C6103">
                <wp:simplePos x="0" y="0"/>
                <wp:positionH relativeFrom="column">
                  <wp:posOffset>3057525</wp:posOffset>
                </wp:positionH>
                <wp:positionV relativeFrom="paragraph">
                  <wp:posOffset>9525</wp:posOffset>
                </wp:positionV>
                <wp:extent cx="3423920" cy="676275"/>
                <wp:effectExtent l="0" t="0" r="2413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A33D6" w14:textId="77777777" w:rsidR="005576E8" w:rsidRPr="0065526B" w:rsidRDefault="005576E8" w:rsidP="005576E8">
                            <w:pPr>
                              <w:rPr>
                                <w:rFonts w:ascii="Sylfaen" w:hAnsi="Sylfaen" w:cs="Sylfaen"/>
                                <w:sz w:val="20"/>
                                <w:szCs w:val="18"/>
                                <w:lang w:val="ka-GE"/>
                              </w:rPr>
                            </w:pPr>
                            <w:r w:rsidRPr="0065526B">
                              <w:rPr>
                                <w:rFonts w:ascii="Sylfaen" w:hAnsi="Sylfaen" w:cs="Sylfaen"/>
                                <w:sz w:val="20"/>
                                <w:szCs w:val="18"/>
                                <w:lang w:val="ka-GE"/>
                              </w:rPr>
                              <w:t>საქართველოს ტექნიკური უნივერისტეტის</w:t>
                            </w:r>
                          </w:p>
                          <w:p w14:paraId="43839366" w14:textId="6922E92A" w:rsidR="005576E8" w:rsidRPr="0065526B" w:rsidRDefault="005576E8" w:rsidP="005576E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  <w:lang w:val="ru-RU"/>
                              </w:rPr>
                            </w:pPr>
                            <w:r w:rsidRPr="0065526B">
                              <w:rPr>
                                <w:rFonts w:ascii="Sylfaen" w:hAnsi="Sylfaen" w:cs="Sylfaen"/>
                                <w:sz w:val="20"/>
                                <w:szCs w:val="18"/>
                                <w:lang w:val="ka-GE"/>
                              </w:rPr>
                              <w:t xml:space="preserve">ვიცე–რექტორი ________________ </w:t>
                            </w:r>
                            <w:r w:rsidR="00B22BB0">
                              <w:rPr>
                                <w:rFonts w:ascii="Sylfaen" w:hAnsi="Sylfaen" w:cs="Sylfaen"/>
                                <w:sz w:val="20"/>
                                <w:szCs w:val="18"/>
                                <w:lang w:val="ka-GE"/>
                              </w:rPr>
                              <w:t>თ. წერეთელი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156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75pt;margin-top:.75pt;width:269.6pt;height:5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" strokecolor="white">
                <v:textbox>
                  <w:txbxContent>
                    <w:p w14:paraId="745A33D6" w14:textId="77777777" w:rsidR="005576E8" w:rsidRPr="0065526B" w:rsidRDefault="005576E8" w:rsidP="005576E8">
                      <w:pPr>
                        <w:rPr>
                          <w:rFonts w:ascii="Sylfaen" w:hAnsi="Sylfaen" w:cs="Sylfaen"/>
                          <w:sz w:val="20"/>
                          <w:szCs w:val="18"/>
                          <w:lang w:val="ka-GE"/>
                        </w:rPr>
                      </w:pPr>
                      <w:r w:rsidRPr="0065526B">
                        <w:rPr>
                          <w:rFonts w:ascii="Sylfaen" w:hAnsi="Sylfaen" w:cs="Sylfaen"/>
                          <w:sz w:val="20"/>
                          <w:szCs w:val="18"/>
                          <w:lang w:val="ka-GE"/>
                        </w:rPr>
                        <w:t>საქართველოს ტექნიკური უნივერისტეტის</w:t>
                      </w:r>
                    </w:p>
                    <w:p w14:paraId="43839366" w14:textId="6922E92A" w:rsidR="005576E8" w:rsidRPr="0065526B" w:rsidRDefault="005576E8" w:rsidP="005576E8">
                      <w:pPr>
                        <w:rPr>
                          <w:rFonts w:ascii="Times New Roman" w:hAnsi="Times New Roman" w:cs="Times New Roman"/>
                          <w:sz w:val="20"/>
                          <w:szCs w:val="18"/>
                          <w:lang w:val="ru-RU"/>
                        </w:rPr>
                      </w:pPr>
                      <w:r w:rsidRPr="0065526B">
                        <w:rPr>
                          <w:rFonts w:ascii="Sylfaen" w:hAnsi="Sylfaen" w:cs="Sylfaen"/>
                          <w:sz w:val="20"/>
                          <w:szCs w:val="18"/>
                          <w:lang w:val="ka-GE"/>
                        </w:rPr>
                        <w:t xml:space="preserve">ვიცე–რექტორი ________________ </w:t>
                      </w:r>
                      <w:r w:rsidR="00B22BB0">
                        <w:rPr>
                          <w:rFonts w:ascii="Sylfaen" w:hAnsi="Sylfaen" w:cs="Sylfaen"/>
                          <w:sz w:val="20"/>
                          <w:szCs w:val="18"/>
                          <w:lang w:val="ka-GE"/>
                        </w:rPr>
                        <w:t>თ. წერეთელი</w:t>
                      </w:r>
                    </w:p>
                  </w:txbxContent>
                </v:textbox>
              </v:shape>
            </w:pict>
          </mc:Fallback>
        </mc:AlternateContent>
      </w:r>
      <w:r w:rsidR="005576E8">
        <w:rPr>
          <w:noProof/>
          <w:lang w:val="ru-RU" w:eastAsia="ru-RU"/>
        </w:rPr>
        <w:drawing>
          <wp:inline distT="0" distB="0" distL="0" distR="0" wp14:anchorId="568D82DD" wp14:editId="4499FF9E">
            <wp:extent cx="1075690" cy="1332805"/>
            <wp:effectExtent l="0" t="0" r="0" b="1270"/>
            <wp:docPr id="2" name="Picture 1" descr="Image result for სტუ ლოგ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სტუ ლოგ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9" cy="133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76E8">
        <w:rPr>
          <w:rFonts w:ascii="Sylfaen" w:hAnsi="Sylfaen" w:cs="Sylfaen"/>
          <w:b/>
          <w:bCs/>
        </w:rPr>
        <w:t xml:space="preserve">                                             </w:t>
      </w:r>
      <w:r w:rsidR="005576E8">
        <w:rPr>
          <w:rFonts w:ascii="Sylfaen" w:hAnsi="Sylfaen" w:cs="Sylfaen"/>
          <w:b/>
          <w:bCs/>
          <w:lang w:val="ka-GE"/>
        </w:rPr>
        <w:t>დასკვნა</w:t>
      </w:r>
    </w:p>
    <w:p w14:paraId="418ADEED" w14:textId="77777777" w:rsidR="005576E8" w:rsidRDefault="005576E8" w:rsidP="002102D5">
      <w:pPr>
        <w:ind w:right="239"/>
        <w:jc w:val="center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სტუდენტის მიერ გავლილი სასწავლო კურსების შესაბამისი კრედიტების აღიარების შესახებ</w:t>
      </w:r>
    </w:p>
    <w:p w14:paraId="07970776" w14:textId="77777777" w:rsidR="005576E8" w:rsidRDefault="005576E8" w:rsidP="005576E8">
      <w:pPr>
        <w:ind w:right="239"/>
        <w:jc w:val="center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ka-GE"/>
        </w:rPr>
        <w:t>(სტუდენტთა გადმოყვანა-მობილობა)</w:t>
      </w:r>
    </w:p>
    <w:tbl>
      <w:tblPr>
        <w:tblpPr w:leftFromText="180" w:rightFromText="180" w:vertAnchor="text" w:tblpX="-252" w:tblpY="1"/>
        <w:tblOverlap w:val="never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98"/>
        <w:gridCol w:w="4860"/>
      </w:tblGrid>
      <w:tr w:rsidR="005576E8" w14:paraId="284C452D" w14:textId="77777777" w:rsidTr="00A113EF"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hideMark/>
          </w:tcPr>
          <w:p w14:paraId="4805F9C8" w14:textId="0AB17940" w:rsidR="005576E8" w:rsidRDefault="005576E8" w:rsidP="00170810">
            <w:pPr>
              <w:spacing w:after="0"/>
              <w:ind w:right="239"/>
              <w:jc w:val="center"/>
              <w:rPr>
                <w:rFonts w:ascii="Sylfaen" w:eastAsia="Calibri" w:hAnsi="Sylfaen" w:cs="Sylfaen"/>
                <w:color w:val="FFFFFF"/>
                <w:lang w:val="ka-GE" w:eastAsia="ru-RU"/>
              </w:rPr>
            </w:pPr>
            <w:r>
              <w:rPr>
                <w:rFonts w:ascii="Sylfaen" w:hAnsi="Sylfaen" w:cs="Sylfaen"/>
                <w:color w:val="FFFFFF"/>
                <w:highlight w:val="black"/>
                <w:lang w:val="ka-GE"/>
              </w:rPr>
              <w:t>ინფორმაცია სტუდენტის შესახებ:</w:t>
            </w:r>
          </w:p>
        </w:tc>
      </w:tr>
      <w:tr w:rsidR="005576E8" w14:paraId="32F522CC" w14:textId="77777777" w:rsidTr="00A113EF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110688D2" w14:textId="77777777" w:rsidR="005576E8" w:rsidRDefault="005576E8" w:rsidP="00A113EF">
            <w:pPr>
              <w:spacing w:after="0"/>
              <w:ind w:right="239"/>
              <w:jc w:val="right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t xml:space="preserve"> სახელი და გვარი: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BB9FFA" w14:textId="77777777" w:rsidR="005576E8" w:rsidRDefault="005576E8" w:rsidP="00A113EF">
            <w:pPr>
              <w:spacing w:after="0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5576E8" w14:paraId="06D4EEDD" w14:textId="77777777" w:rsidTr="00A113EF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0144B1F2" w14:textId="77777777" w:rsidR="005576E8" w:rsidRDefault="005576E8" w:rsidP="00A113EF">
            <w:pPr>
              <w:spacing w:after="0"/>
              <w:ind w:right="239"/>
              <w:jc w:val="right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t>სტუდენტის პირადი ნომერი: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6B4F7B" w14:textId="77777777" w:rsidR="005576E8" w:rsidRDefault="005576E8" w:rsidP="00A113EF">
            <w:pPr>
              <w:spacing w:after="0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5576E8" w14:paraId="419652C2" w14:textId="77777777" w:rsidTr="00A113EF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1DC56AC" w14:textId="77777777" w:rsidR="005576E8" w:rsidRDefault="005576E8" w:rsidP="00A113EF">
            <w:pPr>
              <w:spacing w:after="0"/>
              <w:ind w:right="239"/>
              <w:jc w:val="right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t>განათლების საფეხური: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5DBC6" w14:textId="3036E671" w:rsidR="005576E8" w:rsidRDefault="005576E8" w:rsidP="00A113EF">
            <w:pPr>
              <w:spacing w:after="0"/>
              <w:ind w:right="239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sym w:font="Wingdings" w:char="0071"/>
            </w:r>
            <w:r>
              <w:rPr>
                <w:rFonts w:ascii="Sylfaen" w:hAnsi="Sylfaen" w:cs="Sylfaen"/>
                <w:lang w:val="ka-GE"/>
              </w:rPr>
              <w:t xml:space="preserve"> ბაკალავრიატი       </w:t>
            </w:r>
            <w:r>
              <w:rPr>
                <w:rFonts w:ascii="Sylfaen" w:hAnsi="Sylfaen" w:cs="Sylfaen"/>
                <w:lang w:val="ka-GE"/>
              </w:rPr>
              <w:sym w:font="Wingdings" w:char="0071"/>
            </w:r>
            <w:r w:rsidR="005F0A09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მაგისტრატურა</w:t>
            </w:r>
          </w:p>
          <w:p w14:paraId="2EFD2C39" w14:textId="77777777" w:rsidR="0071262C" w:rsidRDefault="0071262C" w:rsidP="0071262C">
            <w:pPr>
              <w:spacing w:after="0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sym w:font="Wingdings" w:char="0071"/>
            </w:r>
            <w:r>
              <w:rPr>
                <w:rFonts w:ascii="Sylfaen" w:hAnsi="Sylfaen" w:cs="Sylfaen"/>
                <w:lang w:val="ka-GE"/>
              </w:rPr>
              <w:t xml:space="preserve"> დოქტორანტურა       </w:t>
            </w:r>
          </w:p>
        </w:tc>
      </w:tr>
      <w:tr w:rsidR="005576E8" w14:paraId="5C059AEA" w14:textId="77777777" w:rsidTr="00A113EF"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hideMark/>
          </w:tcPr>
          <w:p w14:paraId="3EF1C454" w14:textId="2DB8195B" w:rsidR="005576E8" w:rsidRDefault="005576E8" w:rsidP="00170810">
            <w:pPr>
              <w:spacing w:after="0"/>
              <w:ind w:right="239"/>
              <w:rPr>
                <w:rFonts w:ascii="Sylfaen" w:eastAsia="Calibri" w:hAnsi="Sylfaen" w:cs="Sylfaen"/>
                <w:color w:val="FFFFFF"/>
                <w:lang w:val="ka-GE" w:eastAsia="ru-RU"/>
              </w:rPr>
            </w:pPr>
            <w:r>
              <w:rPr>
                <w:rFonts w:ascii="Sylfaen" w:hAnsi="Sylfaen" w:cs="Sylfaen"/>
                <w:color w:val="FFFFFF"/>
                <w:highlight w:val="black"/>
                <w:lang w:val="ka-GE"/>
              </w:rPr>
              <w:t>გამომშვები უმღლეს</w:t>
            </w:r>
            <w:r>
              <w:rPr>
                <w:rFonts w:ascii="Sylfaen" w:hAnsi="Sylfaen" w:cs="Sylfaen"/>
                <w:color w:val="FFFFFF"/>
                <w:highlight w:val="black"/>
              </w:rPr>
              <w:t>ი</w:t>
            </w:r>
            <w:r>
              <w:rPr>
                <w:rFonts w:ascii="Sylfaen" w:hAnsi="Sylfaen" w:cs="Sylfaen"/>
                <w:color w:val="FFFFFF"/>
                <w:highlight w:val="black"/>
                <w:lang w:val="ka-GE"/>
              </w:rPr>
              <w:t xml:space="preserve"> საგანმანათლებლო </w:t>
            </w:r>
            <w:r w:rsidR="00170810">
              <w:rPr>
                <w:rFonts w:ascii="Sylfaen" w:hAnsi="Sylfaen" w:cs="Sylfaen"/>
                <w:color w:val="FFFFFF"/>
                <w:highlight w:val="black"/>
                <w:lang w:val="ka-GE"/>
              </w:rPr>
              <w:t>დაწესებულება</w:t>
            </w:r>
            <w:r>
              <w:rPr>
                <w:rFonts w:ascii="Sylfaen" w:hAnsi="Sylfaen" w:cs="Sylfaen"/>
                <w:color w:val="FFFFFF"/>
                <w:highlight w:val="black"/>
                <w:lang w:val="ka-GE"/>
              </w:rPr>
              <w:t xml:space="preserve"> (უსდ)</w:t>
            </w:r>
            <w:r>
              <w:rPr>
                <w:rFonts w:ascii="Sylfaen" w:hAnsi="Sylfaen" w:cs="Sylfaen"/>
                <w:color w:val="FFFFFF"/>
                <w:lang w:val="ka-GE"/>
              </w:rPr>
              <w:t xml:space="preserve">                                                                                                               </w:t>
            </w:r>
          </w:p>
        </w:tc>
      </w:tr>
      <w:tr w:rsidR="005576E8" w14:paraId="26220FD5" w14:textId="77777777" w:rsidTr="00A113EF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5E14D906" w14:textId="77777777" w:rsidR="005576E8" w:rsidRDefault="005576E8" w:rsidP="00A113EF">
            <w:pPr>
              <w:tabs>
                <w:tab w:val="center" w:pos="2096"/>
                <w:tab w:val="right" w:pos="4193"/>
              </w:tabs>
              <w:spacing w:after="0"/>
              <w:ind w:right="239"/>
              <w:jc w:val="right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t>გამომშვები უსდ-ს დასახელება: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D6A919" w14:textId="77777777" w:rsidR="005576E8" w:rsidRDefault="005576E8" w:rsidP="00A113EF">
            <w:pPr>
              <w:spacing w:after="0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5576E8" w14:paraId="10FA71AD" w14:textId="77777777" w:rsidTr="00A113EF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03C61980" w14:textId="77777777" w:rsidR="005576E8" w:rsidRDefault="005576E8" w:rsidP="00A113EF">
            <w:pPr>
              <w:tabs>
                <w:tab w:val="center" w:pos="2096"/>
                <w:tab w:val="right" w:pos="4193"/>
              </w:tabs>
              <w:spacing w:after="0"/>
              <w:ind w:right="239"/>
              <w:jc w:val="right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t>გამომშვებ უსდ-ში გავლილი საგანმანათლებლო პროგრამის  დასახელება: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CD030A" w14:textId="77777777" w:rsidR="005576E8" w:rsidRDefault="005576E8" w:rsidP="00A113EF">
            <w:pPr>
              <w:spacing w:after="0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5576E8" w14:paraId="676FF948" w14:textId="77777777" w:rsidTr="00A113EF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72E7A18F" w14:textId="77777777" w:rsidR="005576E8" w:rsidRDefault="005576E8" w:rsidP="00A113EF">
            <w:pPr>
              <w:spacing w:after="0"/>
              <w:ind w:right="239"/>
              <w:jc w:val="right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t>უსდ-ში სტუდენტის ჩარიცხვის ბრძანების ნომერი და თარიღი: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2DCF21" w14:textId="77777777" w:rsidR="005576E8" w:rsidRPr="00336EA6" w:rsidRDefault="005576E8" w:rsidP="00A113EF">
            <w:pPr>
              <w:spacing w:after="0"/>
              <w:ind w:right="239"/>
              <w:jc w:val="both"/>
              <w:rPr>
                <w:rFonts w:ascii="Sylfaen" w:eastAsia="Calibri" w:hAnsi="Sylfaen" w:cs="Sylfaen"/>
                <w:lang w:eastAsia="ru-RU"/>
              </w:rPr>
            </w:pPr>
          </w:p>
        </w:tc>
      </w:tr>
      <w:tr w:rsidR="005576E8" w14:paraId="1FB7896C" w14:textId="77777777" w:rsidTr="00A113EF">
        <w:tc>
          <w:tcPr>
            <w:tcW w:w="104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hideMark/>
          </w:tcPr>
          <w:p w14:paraId="4DBB2642" w14:textId="6E73D626" w:rsidR="005576E8" w:rsidRDefault="005576E8" w:rsidP="00170810">
            <w:pPr>
              <w:spacing w:after="0"/>
              <w:ind w:right="239"/>
              <w:jc w:val="center"/>
              <w:rPr>
                <w:rFonts w:ascii="Sylfaen" w:eastAsia="Calibri" w:hAnsi="Sylfaen" w:cs="Sylfaen"/>
                <w:color w:val="FFFFFF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t>მიმღები ფაკულტეტი</w:t>
            </w:r>
          </w:p>
        </w:tc>
      </w:tr>
      <w:tr w:rsidR="005576E8" w14:paraId="79B73831" w14:textId="77777777" w:rsidTr="001E4CF5">
        <w:trPr>
          <w:trHeight w:val="567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5F1FA6BC" w14:textId="77777777" w:rsidR="005576E8" w:rsidRDefault="005576E8" w:rsidP="00A113EF">
            <w:pPr>
              <w:spacing w:after="0"/>
              <w:ind w:right="239"/>
              <w:jc w:val="right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t>მიმღები ფაკულტეტის დასახელება: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C6478" w14:textId="77777777" w:rsidR="001E4CF5" w:rsidRDefault="001E4CF5" w:rsidP="00A113EF">
            <w:pPr>
              <w:spacing w:after="0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5576E8" w14:paraId="33595A96" w14:textId="77777777" w:rsidTr="001E4CF5">
        <w:trPr>
          <w:trHeight w:val="567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04F39F86" w14:textId="77777777" w:rsidR="005576E8" w:rsidRDefault="005576E8" w:rsidP="00A113EF">
            <w:pPr>
              <w:spacing w:after="0"/>
              <w:ind w:right="239"/>
              <w:jc w:val="right"/>
              <w:rPr>
                <w:rFonts w:ascii="AcadNusx" w:eastAsia="Calibri" w:hAnsi="AcadNusx" w:cs="AcadNusx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t>საგანმანათლებლო პროგრამის დასახელება: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3B8491" w14:textId="77777777" w:rsidR="001E4CF5" w:rsidRDefault="001E4CF5" w:rsidP="00A113EF">
            <w:pPr>
              <w:spacing w:after="0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76609A" w14:paraId="4BBA1CA4" w14:textId="77777777" w:rsidTr="001E4CF5">
        <w:trPr>
          <w:trHeight w:val="567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08E8932" w14:textId="560A0249" w:rsidR="0076609A" w:rsidRDefault="0076609A" w:rsidP="00A113EF">
            <w:pPr>
              <w:spacing w:after="0"/>
              <w:ind w:right="239"/>
              <w:jc w:val="right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მიმდინარე სასწავლო წელი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323222" w14:textId="77777777" w:rsidR="001E4CF5" w:rsidRDefault="001E4CF5" w:rsidP="00A113EF">
            <w:pPr>
              <w:spacing w:after="0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</w:tbl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2"/>
        <w:gridCol w:w="251"/>
        <w:gridCol w:w="2583"/>
        <w:gridCol w:w="852"/>
        <w:gridCol w:w="669"/>
        <w:gridCol w:w="236"/>
        <w:gridCol w:w="116"/>
        <w:gridCol w:w="283"/>
        <w:gridCol w:w="2877"/>
        <w:gridCol w:w="242"/>
        <w:gridCol w:w="850"/>
        <w:gridCol w:w="548"/>
        <w:gridCol w:w="431"/>
      </w:tblGrid>
      <w:tr w:rsidR="000B2FCF" w14:paraId="20CAA18A" w14:textId="77777777" w:rsidTr="000B2FCF">
        <w:trPr>
          <w:trHeight w:val="424"/>
        </w:trPr>
        <w:tc>
          <w:tcPr>
            <w:tcW w:w="104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05F4F0E8" w14:textId="77777777" w:rsidR="000B2FCF" w:rsidRDefault="000B2FCF" w:rsidP="00606741">
            <w:pPr>
              <w:spacing w:after="0" w:line="360" w:lineRule="auto"/>
              <w:ind w:right="239"/>
              <w:jc w:val="center"/>
              <w:rPr>
                <w:rFonts w:eastAsia="Calibri"/>
                <w:lang w:val="ru-RU" w:eastAsia="ru-RU"/>
              </w:rPr>
            </w:pPr>
            <w:r>
              <w:rPr>
                <w:rFonts w:ascii="Sylfaen" w:hAnsi="Sylfaen" w:cs="Sylfaen"/>
                <w:color w:val="FFFFFF"/>
                <w:lang w:val="ka-GE"/>
              </w:rPr>
              <w:t>სტუდენტის მიერ დაგროვილი კრედიტების ანალიზი:</w:t>
            </w:r>
          </w:p>
        </w:tc>
      </w:tr>
      <w:tr w:rsidR="001E4CF5" w:rsidRPr="00892799" w14:paraId="5FFABD5F" w14:textId="5E01A13E" w:rsidTr="001E4CF5">
        <w:trPr>
          <w:cantSplit/>
          <w:trHeight w:hRule="exact" w:val="226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3F9E3" w14:textId="7BE15236" w:rsidR="001E4CF5" w:rsidRPr="001E4CF5" w:rsidRDefault="001E4CF5" w:rsidP="001E4CF5">
            <w:pPr>
              <w:spacing w:after="0" w:line="240" w:lineRule="auto"/>
              <w:ind w:right="-108"/>
              <w:jc w:val="center"/>
              <w:rPr>
                <w:rFonts w:ascii="Sylfaen" w:eastAsia="Calibri" w:hAnsi="Sylfaen" w:cs="Sylfaen"/>
                <w:lang w:val="ru-RU" w:eastAsia="ru-RU"/>
              </w:rPr>
            </w:pPr>
            <w:r w:rsidRPr="001E4CF5">
              <w:rPr>
                <w:rFonts w:ascii="Sylfaen" w:hAnsi="Sylfaen" w:cs="Sylfaen"/>
              </w:rPr>
              <w:t>№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316C35" w14:textId="77777777" w:rsidR="001E4CF5" w:rsidRPr="001E4CF5" w:rsidRDefault="001E4CF5" w:rsidP="001E4CF5">
            <w:pPr>
              <w:spacing w:after="0" w:line="240" w:lineRule="auto"/>
              <w:ind w:right="-108"/>
              <w:jc w:val="center"/>
              <w:rPr>
                <w:rFonts w:ascii="Sylfaen" w:hAnsi="Sylfaen" w:cs="Sylfaen"/>
                <w:lang w:val="ka-GE"/>
              </w:rPr>
            </w:pPr>
            <w:r w:rsidRPr="001E4CF5">
              <w:rPr>
                <w:rFonts w:ascii="Sylfaen" w:hAnsi="Sylfaen" w:cs="Sylfaen"/>
                <w:lang w:val="ka-GE"/>
              </w:rPr>
              <w:t>საგანმანათლებლო პროგრამის მიხედვით</w:t>
            </w:r>
          </w:p>
          <w:p w14:paraId="45A0FB12" w14:textId="77777777" w:rsidR="001E4CF5" w:rsidRPr="001E4CF5" w:rsidRDefault="001E4CF5" w:rsidP="001E4CF5">
            <w:pPr>
              <w:spacing w:after="0" w:line="240" w:lineRule="auto"/>
              <w:ind w:right="-108"/>
              <w:jc w:val="center"/>
              <w:rPr>
                <w:rFonts w:ascii="Sylfaen" w:hAnsi="Sylfaen" w:cs="Sylfaen"/>
                <w:lang w:val="ka-GE"/>
              </w:rPr>
            </w:pPr>
            <w:r w:rsidRPr="001E4CF5">
              <w:rPr>
                <w:rFonts w:ascii="Sylfaen" w:hAnsi="Sylfaen" w:cs="Sylfaen"/>
                <w:lang w:val="ka-GE"/>
              </w:rPr>
              <w:t>სტუდენტის მიერ გამომშვებ უსდ-ში შესწავლილი საგნების ჩამონათვალი</w:t>
            </w:r>
          </w:p>
          <w:p w14:paraId="57BC8CBC" w14:textId="5010FD94" w:rsidR="001E4CF5" w:rsidRPr="001E4CF5" w:rsidRDefault="001E4CF5" w:rsidP="001E4CF5">
            <w:pPr>
              <w:spacing w:after="0" w:line="240" w:lineRule="auto"/>
              <w:ind w:right="-108"/>
              <w:jc w:val="center"/>
              <w:rPr>
                <w:rFonts w:ascii="Sylfaen" w:eastAsia="Calibri" w:hAnsi="Sylfaen" w:cs="Sylfaen"/>
                <w:lang w:val="ru-RU"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0777BC" w14:textId="0D4CD60E" w:rsidR="001E4CF5" w:rsidRPr="001E4CF5" w:rsidRDefault="001E4CF5" w:rsidP="001E4CF5">
            <w:pPr>
              <w:jc w:val="center"/>
              <w:rPr>
                <w:rFonts w:ascii="Sylfaen" w:eastAsia="Calibri" w:hAnsi="Sylfaen" w:cs="Sylfaen"/>
                <w:lang w:val="ru-RU" w:eastAsia="ru-RU"/>
              </w:rPr>
            </w:pPr>
          </w:p>
          <w:p w14:paraId="20B13FB5" w14:textId="417CD7BE" w:rsidR="001E4CF5" w:rsidRPr="001E4CF5" w:rsidRDefault="001E4CF5" w:rsidP="001E4CF5">
            <w:pPr>
              <w:jc w:val="center"/>
              <w:rPr>
                <w:rFonts w:ascii="Sylfaen" w:eastAsia="Calibri" w:hAnsi="Sylfaen" w:cs="Sylfaen"/>
                <w:lang w:val="ru-RU" w:eastAsia="ru-RU"/>
              </w:rPr>
            </w:pPr>
            <w:r w:rsidRPr="001E4CF5">
              <w:rPr>
                <w:rFonts w:ascii="Sylfaen" w:hAnsi="Sylfaen" w:cs="Sylfaen"/>
              </w:rPr>
              <w:t xml:space="preserve">ECTS </w:t>
            </w:r>
            <w:r w:rsidRPr="001E4CF5">
              <w:rPr>
                <w:rFonts w:ascii="Sylfaen" w:hAnsi="Sylfaen" w:cs="Sylfaen"/>
                <w:lang w:val="ka-GE"/>
              </w:rPr>
              <w:t>კრედი</w:t>
            </w:r>
            <w:r w:rsidRPr="001E4CF5">
              <w:rPr>
                <w:rFonts w:ascii="Sylfaen" w:hAnsi="Sylfaen" w:cs="Sylfaen"/>
                <w:lang w:val="ka-GE"/>
              </w:rPr>
              <w:softHyphen/>
              <w:t>ტი</w:t>
            </w:r>
          </w:p>
          <w:p w14:paraId="4AE5B614" w14:textId="77777777" w:rsidR="001E4CF5" w:rsidRPr="001E4CF5" w:rsidRDefault="001E4CF5" w:rsidP="001E4CF5">
            <w:pPr>
              <w:jc w:val="center"/>
              <w:rPr>
                <w:rFonts w:ascii="Sylfaen" w:eastAsia="Calibri" w:hAnsi="Sylfaen" w:cs="Sylfaen"/>
                <w:lang w:val="ru-RU" w:eastAsia="ru-RU"/>
              </w:rPr>
            </w:pPr>
          </w:p>
          <w:p w14:paraId="6D751730" w14:textId="77777777" w:rsidR="001E4CF5" w:rsidRPr="001E4CF5" w:rsidRDefault="001E4CF5" w:rsidP="001E4CF5">
            <w:pPr>
              <w:spacing w:after="0" w:line="240" w:lineRule="auto"/>
              <w:ind w:right="-108"/>
              <w:jc w:val="center"/>
              <w:rPr>
                <w:rFonts w:ascii="Sylfaen" w:eastAsia="Calibri" w:hAnsi="Sylfaen" w:cs="Sylfaen"/>
                <w:lang w:val="ru-RU" w:eastAsia="ru-RU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5B62944" w14:textId="19DE20DA" w:rsidR="001E4CF5" w:rsidRPr="001E4CF5" w:rsidRDefault="001E4CF5" w:rsidP="001E4CF5">
            <w:pPr>
              <w:spacing w:after="0" w:line="240" w:lineRule="auto"/>
              <w:ind w:left="113" w:right="-108"/>
              <w:jc w:val="center"/>
              <w:rPr>
                <w:rFonts w:ascii="Sylfaen" w:eastAsia="Calibri" w:hAnsi="Sylfaen" w:cs="Sylfaen"/>
                <w:lang w:val="ka-GE" w:eastAsia="ru-RU"/>
              </w:rPr>
            </w:pPr>
            <w:r w:rsidRPr="001E4CF5">
              <w:rPr>
                <w:rFonts w:ascii="Sylfaen" w:hAnsi="Sylfaen" w:cs="Sylfaen"/>
                <w:lang w:val="ka-GE"/>
              </w:rPr>
              <w:t>შეფასება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185A1190" w14:textId="647F41EB" w:rsidR="001E4CF5" w:rsidRPr="001E4CF5" w:rsidRDefault="001E4CF5" w:rsidP="001E4CF5">
            <w:pPr>
              <w:spacing w:after="0" w:line="240" w:lineRule="auto"/>
              <w:ind w:right="239"/>
              <w:jc w:val="center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05EA4E" w14:textId="419B7599" w:rsidR="001E4CF5" w:rsidRPr="001E4CF5" w:rsidRDefault="001E4CF5" w:rsidP="001E4CF5">
            <w:pPr>
              <w:spacing w:after="0" w:line="240" w:lineRule="auto"/>
              <w:ind w:right="-108"/>
              <w:jc w:val="center"/>
              <w:rPr>
                <w:rFonts w:ascii="Sylfaen" w:eastAsia="Calibri" w:hAnsi="Sylfaen" w:cs="Sylfaen"/>
                <w:lang w:eastAsia="ru-RU"/>
              </w:rPr>
            </w:pPr>
            <w:r w:rsidRPr="001E4CF5">
              <w:rPr>
                <w:rFonts w:ascii="Sylfaen" w:hAnsi="Sylfaen" w:cs="Sylfaen"/>
                <w:lang w:val="ka-GE"/>
              </w:rPr>
              <w:t>სტუ-ში საგანმანათლებლო პროგრამის მიხედვით  საგნების ჩამონათვალი                                       (სემესტრების მითითებით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CA7B977" w14:textId="09ADA177" w:rsidR="001E4CF5" w:rsidRPr="001E4CF5" w:rsidRDefault="001E4CF5" w:rsidP="001E4CF5">
            <w:pPr>
              <w:spacing w:after="0" w:line="240" w:lineRule="auto"/>
              <w:ind w:left="113" w:right="239"/>
              <w:jc w:val="center"/>
              <w:rPr>
                <w:rFonts w:eastAsia="Calibri"/>
                <w:lang w:val="ru-RU" w:eastAsia="ru-RU"/>
              </w:rPr>
            </w:pPr>
            <w:r w:rsidRPr="001E4CF5">
              <w:rPr>
                <w:rFonts w:ascii="Sylfaen" w:hAnsi="Sylfaen" w:cs="Sylfaen"/>
              </w:rPr>
              <w:t xml:space="preserve">ECTS </w:t>
            </w:r>
            <w:r w:rsidRPr="001E4CF5">
              <w:rPr>
                <w:rFonts w:ascii="Sylfaen" w:hAnsi="Sylfaen" w:cs="Sylfaen"/>
                <w:lang w:val="ka-GE"/>
              </w:rPr>
              <w:t>კრედი</w:t>
            </w:r>
            <w:r w:rsidRPr="001E4CF5">
              <w:rPr>
                <w:rFonts w:ascii="Sylfaen" w:hAnsi="Sylfaen" w:cs="Sylfaen"/>
                <w:lang w:val="ka-GE"/>
              </w:rPr>
              <w:softHyphen/>
              <w:t>ტი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9313DF8" w14:textId="0E1BE4AC" w:rsidR="001E4CF5" w:rsidRPr="001E4CF5" w:rsidRDefault="001E4CF5" w:rsidP="001E4CF5">
            <w:pPr>
              <w:spacing w:after="0" w:line="240" w:lineRule="auto"/>
              <w:ind w:left="113" w:right="113"/>
              <w:jc w:val="center"/>
              <w:rPr>
                <w:rFonts w:eastAsia="Calibri"/>
                <w:lang w:val="ka-GE" w:eastAsia="ru-RU"/>
              </w:rPr>
            </w:pPr>
            <w:r w:rsidRPr="001E4CF5">
              <w:rPr>
                <w:rFonts w:eastAsia="Calibri"/>
                <w:lang w:val="ka-GE" w:eastAsia="ru-RU"/>
              </w:rPr>
              <w:t>აღიარებული საგნის</w:t>
            </w:r>
          </w:p>
          <w:p w14:paraId="62598823" w14:textId="08427939" w:rsidR="001E4CF5" w:rsidRPr="001E4CF5" w:rsidRDefault="001E4CF5" w:rsidP="001E4CF5">
            <w:pPr>
              <w:spacing w:line="240" w:lineRule="auto"/>
              <w:ind w:left="113" w:right="113"/>
              <w:jc w:val="center"/>
              <w:rPr>
                <w:rFonts w:eastAsia="Calibri"/>
                <w:lang w:val="ka-GE" w:eastAsia="ru-RU"/>
              </w:rPr>
            </w:pPr>
            <w:r w:rsidRPr="001E4CF5">
              <w:rPr>
                <w:rFonts w:eastAsia="Calibri"/>
                <w:lang w:val="ka-GE" w:eastAsia="ru-RU"/>
              </w:rPr>
              <w:t xml:space="preserve">შესაბამისი რიგითი </w:t>
            </w:r>
            <w:r w:rsidRPr="001E4CF5">
              <w:rPr>
                <w:rFonts w:eastAsia="Calibri" w:cstheme="minorHAnsi"/>
                <w:lang w:val="ka-GE" w:eastAsia="ru-RU"/>
              </w:rPr>
              <w:t>№</w:t>
            </w:r>
          </w:p>
          <w:p w14:paraId="7F93C0D4" w14:textId="77777777" w:rsidR="001E4CF5" w:rsidRPr="001E4CF5" w:rsidRDefault="001E4CF5" w:rsidP="001E4CF5">
            <w:pPr>
              <w:spacing w:after="0" w:line="240" w:lineRule="auto"/>
              <w:ind w:left="113" w:right="239"/>
              <w:jc w:val="center"/>
              <w:rPr>
                <w:rFonts w:eastAsia="Calibri"/>
                <w:lang w:val="ru-RU" w:eastAsia="ru-RU"/>
              </w:rPr>
            </w:pPr>
          </w:p>
        </w:tc>
      </w:tr>
      <w:tr w:rsidR="001E4CF5" w14:paraId="16A713D8" w14:textId="719839E5" w:rsidTr="001E4CF5">
        <w:trPr>
          <w:trHeight w:val="19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0F945" w14:textId="3C0AFFF8" w:rsidR="001E4CF5" w:rsidRDefault="001E4CF5" w:rsidP="00F05495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93F545" w14:textId="5A16E98F" w:rsidR="001E4CF5" w:rsidRDefault="001E4CF5" w:rsidP="00F05495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C177B" w14:textId="7C8D76E3" w:rsidR="001E4CF5" w:rsidRDefault="001E4CF5" w:rsidP="00F05495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7B185" w14:textId="2C2C378E" w:rsidR="001E4CF5" w:rsidRDefault="001E4CF5" w:rsidP="00F05495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2B3C3516" w14:textId="77777777" w:rsidR="001E4CF5" w:rsidRDefault="001E4CF5" w:rsidP="00F05495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4948" w:type="dxa"/>
            <w:gridSpan w:val="5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auto"/>
            </w:tcBorders>
          </w:tcPr>
          <w:p w14:paraId="77F1E772" w14:textId="77DD0834" w:rsidR="001E4CF5" w:rsidRPr="00625D00" w:rsidRDefault="001E4CF5" w:rsidP="00F05495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1 სემესტრი</w:t>
            </w:r>
          </w:p>
        </w:tc>
      </w:tr>
      <w:tr w:rsidR="001E4CF5" w14:paraId="631BFCDB" w14:textId="77777777" w:rsidTr="001E4CF5">
        <w:trPr>
          <w:trHeight w:val="19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002F11" w14:textId="1CAA1441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1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1A8A07" w14:textId="43D7D60F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საგანი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2DE2C5" w14:textId="4A3BCC20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3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16A32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6F33EDB5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14:paraId="3633282C" w14:textId="2A4243FB" w:rsidR="001E4CF5" w:rsidRPr="003C2297" w:rsidRDefault="001E4CF5" w:rsidP="00625D00">
            <w:pPr>
              <w:spacing w:after="0" w:line="360" w:lineRule="auto"/>
              <w:ind w:left="160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საგანი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98FDB8" w14:textId="4B36B12D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4A5E98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1E4CF5" w14:paraId="4E9F287C" w14:textId="245F042B" w:rsidTr="001E4CF5">
        <w:trPr>
          <w:trHeight w:val="19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64D2B" w14:textId="4A4B13F3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lastRenderedPageBreak/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BAE0945" w14:textId="3A8401FF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D020E1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6B6773" w14:textId="62D5A596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5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C984C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491B5634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14:paraId="41342EC3" w14:textId="294D3519" w:rsidR="001E4CF5" w:rsidRDefault="001E4CF5" w:rsidP="00625D00">
            <w:pPr>
              <w:spacing w:after="0" w:line="360" w:lineRule="auto"/>
              <w:ind w:left="160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3C2297">
              <w:rPr>
                <w:rFonts w:ascii="Sylfaen" w:eastAsia="Calibri" w:hAnsi="Sylfaen" w:cs="Sylfaen"/>
                <w:lang w:val="ka-GE" w:eastAsia="ru-RU"/>
              </w:rPr>
              <w:t>საგანი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1A5B7" w14:textId="71A0FFB4" w:rsidR="001E4CF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2FB079" w14:textId="6A40E479" w:rsidR="001E4CF5" w:rsidRPr="00F0549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ka-GE" w:eastAsia="ru-RU"/>
              </w:rPr>
            </w:pPr>
            <w:r>
              <w:rPr>
                <w:rFonts w:eastAsia="Calibri"/>
                <w:lang w:val="ka-GE" w:eastAsia="ru-RU"/>
              </w:rPr>
              <w:t>2</w:t>
            </w:r>
          </w:p>
        </w:tc>
      </w:tr>
      <w:tr w:rsidR="001E4CF5" w14:paraId="0491ACA8" w14:textId="77777777" w:rsidTr="001E4CF5">
        <w:trPr>
          <w:trHeight w:val="19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DD462" w14:textId="3D491B9B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3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9ABEF" w14:textId="754D5772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D020E1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5E516" w14:textId="393E658D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6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C2612B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1016A948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14:paraId="5068EFE5" w14:textId="11FAD3DB" w:rsidR="001E4CF5" w:rsidRDefault="001E4CF5" w:rsidP="00625D00">
            <w:pPr>
              <w:spacing w:after="0" w:line="360" w:lineRule="auto"/>
              <w:ind w:left="160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3C2297">
              <w:rPr>
                <w:rFonts w:ascii="Sylfaen" w:eastAsia="Calibri" w:hAnsi="Sylfaen" w:cs="Sylfaen"/>
                <w:lang w:val="ka-GE" w:eastAsia="ru-RU"/>
              </w:rPr>
              <w:t>საგანი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C7FBA1" w14:textId="487E938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0D4EB7" w14:textId="5689EEF7" w:rsidR="001E4CF5" w:rsidRPr="00F0549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ka-GE" w:eastAsia="ru-RU"/>
              </w:rPr>
            </w:pPr>
            <w:r>
              <w:rPr>
                <w:rFonts w:eastAsia="Calibri"/>
                <w:lang w:val="ka-GE" w:eastAsia="ru-RU"/>
              </w:rPr>
              <w:t>8</w:t>
            </w:r>
          </w:p>
        </w:tc>
      </w:tr>
      <w:tr w:rsidR="001E4CF5" w14:paraId="010412FB" w14:textId="77777777" w:rsidTr="001E4CF5">
        <w:trPr>
          <w:trHeight w:val="19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963C2" w14:textId="38B4EA5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4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884F718" w14:textId="33209904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D020E1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084A08" w14:textId="29CAA7F1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3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CE78D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7F1BF378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14:paraId="6E584E7B" w14:textId="5E9E2EE1" w:rsidR="001E4CF5" w:rsidRDefault="001E4CF5" w:rsidP="00625D00">
            <w:pPr>
              <w:spacing w:after="0" w:line="360" w:lineRule="auto"/>
              <w:ind w:left="160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3C2297">
              <w:rPr>
                <w:rFonts w:ascii="Sylfaen" w:eastAsia="Calibri" w:hAnsi="Sylfaen" w:cs="Sylfaen"/>
                <w:lang w:val="ka-GE" w:eastAsia="ru-RU"/>
              </w:rPr>
              <w:t>საგანი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C7C9AE" w14:textId="3AEE74B1" w:rsidR="001E4CF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9101F0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1E4CF5" w14:paraId="3ABAAC1B" w14:textId="77777777" w:rsidTr="001E4CF5">
        <w:trPr>
          <w:trHeight w:val="19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BC721" w14:textId="0F8EEE11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5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341DF" w14:textId="049AF7D0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D020E1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E2FA6D" w14:textId="5E999A99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4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E0F87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2E965F0C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14:paraId="59C92141" w14:textId="75796206" w:rsidR="001E4CF5" w:rsidRDefault="001E4CF5" w:rsidP="00625D00">
            <w:pPr>
              <w:spacing w:after="0" w:line="360" w:lineRule="auto"/>
              <w:ind w:left="160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3C2297">
              <w:rPr>
                <w:rFonts w:ascii="Sylfaen" w:eastAsia="Calibri" w:hAnsi="Sylfaen" w:cs="Sylfaen"/>
                <w:lang w:val="ka-GE" w:eastAsia="ru-RU"/>
              </w:rPr>
              <w:t>საგანი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0DA8E9" w14:textId="68FF6B30" w:rsidR="001E4CF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15B481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1E4CF5" w14:paraId="2192766C" w14:textId="77777777" w:rsidTr="001E4CF5">
        <w:trPr>
          <w:trHeight w:val="19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CA501" w14:textId="794FA936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6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13165E" w14:textId="4821935F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D020E1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4DE96C" w14:textId="45CCB573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2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07C78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77B3F62F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14:paraId="4DF86D2C" w14:textId="4CB27CC9" w:rsidR="001E4CF5" w:rsidRDefault="001E4CF5" w:rsidP="00625D00">
            <w:pPr>
              <w:spacing w:after="0" w:line="360" w:lineRule="auto"/>
              <w:ind w:left="160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3C2297">
              <w:rPr>
                <w:rFonts w:ascii="Sylfaen" w:eastAsia="Calibri" w:hAnsi="Sylfaen" w:cs="Sylfaen"/>
                <w:lang w:val="ka-GE" w:eastAsia="ru-RU"/>
              </w:rPr>
              <w:t>საგანი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8113D0" w14:textId="29BFF5D1" w:rsidR="001E4CF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E202CE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1E4CF5" w14:paraId="319ED512" w14:textId="77777777" w:rsidTr="001E4CF5">
        <w:trPr>
          <w:trHeight w:val="19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1D572D" w14:textId="001B6ED0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7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60ACD" w14:textId="4B1F6ED0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D020E1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F92FD0" w14:textId="5959DCC2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6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C3A7E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554CDE65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14:paraId="00FCB4BE" w14:textId="766A078E" w:rsidR="001E4CF5" w:rsidRDefault="001E4CF5" w:rsidP="00625D00">
            <w:pPr>
              <w:spacing w:after="0" w:line="360" w:lineRule="auto"/>
              <w:ind w:left="160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3C2297">
              <w:rPr>
                <w:rFonts w:ascii="Sylfaen" w:eastAsia="Calibri" w:hAnsi="Sylfaen" w:cs="Sylfaen"/>
                <w:lang w:val="ka-GE" w:eastAsia="ru-RU"/>
              </w:rPr>
              <w:t>საგანი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E8DA6" w14:textId="4446238C" w:rsidR="001E4CF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7D1517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1E4CF5" w14:paraId="12C70883" w14:textId="77777777" w:rsidTr="001E4CF5">
        <w:trPr>
          <w:trHeight w:val="19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3FA58" w14:textId="3776CE25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8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CA7DF67" w14:textId="0FEB1076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D020E1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325FAA" w14:textId="6776F2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5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CD04D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6720081D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14:paraId="52E44130" w14:textId="5CB0B8F0" w:rsidR="001E4CF5" w:rsidRDefault="001E4CF5" w:rsidP="00625D00">
            <w:pPr>
              <w:spacing w:after="0" w:line="360" w:lineRule="auto"/>
              <w:ind w:left="160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3C2297">
              <w:rPr>
                <w:rFonts w:ascii="Sylfaen" w:eastAsia="Calibri" w:hAnsi="Sylfaen" w:cs="Sylfaen"/>
                <w:lang w:val="ka-GE" w:eastAsia="ru-RU"/>
              </w:rPr>
              <w:t>საგანი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A5A38F" w14:textId="51CE9CC8" w:rsidR="001E4CF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80659E" w14:textId="04A160FC" w:rsidR="001E4CF5" w:rsidRPr="00F0549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ka-GE" w:eastAsia="ru-RU"/>
              </w:rPr>
            </w:pPr>
            <w:r>
              <w:rPr>
                <w:rFonts w:eastAsia="Calibri"/>
                <w:lang w:val="ka-GE" w:eastAsia="ru-RU"/>
              </w:rPr>
              <w:t>4</w:t>
            </w:r>
          </w:p>
        </w:tc>
      </w:tr>
      <w:tr w:rsidR="001E4CF5" w14:paraId="754A47DB" w14:textId="77777777" w:rsidTr="001E4CF5">
        <w:trPr>
          <w:trHeight w:val="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5720F" w14:textId="63CF3E34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9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57F04" w14:textId="47E32BC0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D020E1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C6A6ED" w14:textId="59409FF6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4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FEB035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5FBAC07C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4" w:space="0" w:color="000000"/>
            </w:tcBorders>
          </w:tcPr>
          <w:p w14:paraId="1A775015" w14:textId="02B3ADD3" w:rsidR="001E4CF5" w:rsidRDefault="001E4CF5" w:rsidP="00625D00">
            <w:pPr>
              <w:spacing w:after="0" w:line="360" w:lineRule="auto"/>
              <w:ind w:left="160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 w:rsidRPr="003C2297">
              <w:rPr>
                <w:rFonts w:ascii="Sylfaen" w:eastAsia="Calibri" w:hAnsi="Sylfaen" w:cs="Sylfaen"/>
                <w:lang w:val="ka-GE" w:eastAsia="ru-RU"/>
              </w:rPr>
              <w:t>საგანი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47F2D8" w14:textId="7E618636" w:rsidR="001E4CF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ascii="Sylfaen" w:eastAsia="Calibri" w:hAnsi="Sylfaen" w:cs="Sylfaen"/>
                <w:lang w:val="ka-GE" w:eastAsia="ru-RU"/>
              </w:rPr>
              <w:t>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3C31AB" w14:textId="77777777" w:rsidR="001E4CF5" w:rsidRDefault="001E4CF5" w:rsidP="00625D00">
            <w:pPr>
              <w:spacing w:after="0" w:line="360" w:lineRule="auto"/>
              <w:ind w:right="239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625D00" w14:paraId="2CF45901" w14:textId="77777777" w:rsidTr="000B2FCF">
        <w:tc>
          <w:tcPr>
            <w:tcW w:w="1044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hideMark/>
          </w:tcPr>
          <w:p w14:paraId="227CE89B" w14:textId="77777777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color w:val="FFFFFF"/>
                <w:lang w:val="ka-GE" w:eastAsia="ru-RU"/>
              </w:rPr>
            </w:pPr>
            <w:r>
              <w:rPr>
                <w:rFonts w:ascii="Sylfaen" w:hAnsi="Sylfaen" w:cs="Sylfaen"/>
                <w:color w:val="FFFFFF"/>
                <w:lang w:val="ka-GE"/>
              </w:rPr>
              <w:t xml:space="preserve">გავლილი საგანმანათლებლო პროგრამის თავსებადობის  შესახებ:                                                                                                                </w:t>
            </w:r>
          </w:p>
        </w:tc>
      </w:tr>
      <w:tr w:rsidR="00625D00" w14:paraId="6D723540" w14:textId="154F8610" w:rsidTr="00821A20">
        <w:tc>
          <w:tcPr>
            <w:tcW w:w="8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6437E60" w14:textId="6530B799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AcadNusx" w:eastAsia="Calibri" w:hAnsi="AcadNusx" w:cs="AcadNusx"/>
                <w:lang w:val="ka-GE" w:eastAsia="ru-RU"/>
              </w:rPr>
            </w:pPr>
            <w:r w:rsidRPr="000C49CE">
              <w:rPr>
                <w:rFonts w:ascii="Sylfaen" w:eastAsia="Calibri" w:hAnsi="Sylfaen" w:cs="Sylfaen"/>
                <w:lang w:val="ka-GE" w:eastAsia="ru-RU"/>
              </w:rPr>
              <w:t>სტუდენტის</w:t>
            </w:r>
            <w:r w:rsidRPr="000C49CE">
              <w:rPr>
                <w:rFonts w:ascii="AcadNusx" w:eastAsia="Calibri" w:hAnsi="AcadNusx" w:cs="AcadNusx"/>
                <w:lang w:val="ka-GE" w:eastAsia="ru-RU"/>
              </w:rPr>
              <w:t xml:space="preserve"> </w:t>
            </w:r>
            <w:r w:rsidRPr="000C49CE">
              <w:rPr>
                <w:rFonts w:ascii="Sylfaen" w:eastAsia="Calibri" w:hAnsi="Sylfaen" w:cs="Sylfaen"/>
                <w:lang w:val="ka-GE" w:eastAsia="ru-RU"/>
              </w:rPr>
              <w:t>მიერ</w:t>
            </w:r>
            <w:r w:rsidRPr="000C49CE">
              <w:rPr>
                <w:rFonts w:ascii="AcadNusx" w:eastAsia="Calibri" w:hAnsi="AcadNusx" w:cs="AcadNusx"/>
                <w:lang w:val="ka-GE" w:eastAsia="ru-RU"/>
              </w:rPr>
              <w:t xml:space="preserve"> </w:t>
            </w:r>
            <w:r w:rsidRPr="000C49CE">
              <w:rPr>
                <w:rFonts w:ascii="Sylfaen" w:eastAsia="Calibri" w:hAnsi="Sylfaen" w:cs="Sylfaen"/>
                <w:lang w:val="ka-GE" w:eastAsia="ru-RU"/>
              </w:rPr>
              <w:t>გამომშვები</w:t>
            </w:r>
            <w:r w:rsidRPr="000C49CE">
              <w:rPr>
                <w:rFonts w:ascii="AcadNusx" w:eastAsia="Calibri" w:hAnsi="AcadNusx" w:cs="AcadNusx"/>
                <w:lang w:val="ka-GE" w:eastAsia="ru-RU"/>
              </w:rPr>
              <w:t xml:space="preserve"> </w:t>
            </w:r>
            <w:r w:rsidRPr="000C49CE">
              <w:rPr>
                <w:rFonts w:ascii="Sylfaen" w:eastAsia="Calibri" w:hAnsi="Sylfaen" w:cs="Sylfaen"/>
                <w:lang w:val="ka-GE" w:eastAsia="ru-RU"/>
              </w:rPr>
              <w:t>უსდ</w:t>
            </w:r>
            <w:r w:rsidRPr="000C49CE">
              <w:rPr>
                <w:rFonts w:ascii="AcadNusx" w:eastAsia="Calibri" w:hAnsi="AcadNusx" w:cs="AcadNusx"/>
                <w:lang w:val="ka-GE" w:eastAsia="ru-RU"/>
              </w:rPr>
              <w:t>-</w:t>
            </w:r>
            <w:r w:rsidRPr="000C49CE">
              <w:rPr>
                <w:rFonts w:ascii="Sylfaen" w:eastAsia="Calibri" w:hAnsi="Sylfaen" w:cs="Sylfaen"/>
                <w:lang w:val="ka-GE" w:eastAsia="ru-RU"/>
              </w:rPr>
              <w:t>ში</w:t>
            </w:r>
            <w:r w:rsidRPr="000C49CE">
              <w:rPr>
                <w:rFonts w:ascii="AcadNusx" w:eastAsia="Calibri" w:hAnsi="AcadNusx" w:cs="AcadNusx"/>
                <w:lang w:val="ka-GE" w:eastAsia="ru-RU"/>
              </w:rPr>
              <w:t xml:space="preserve"> </w:t>
            </w:r>
            <w:r>
              <w:rPr>
                <w:rFonts w:ascii="Sylfaen" w:eastAsia="Calibri" w:hAnsi="Sylfaen" w:cs="Sylfaen"/>
                <w:lang w:val="ka-GE" w:eastAsia="ru-RU"/>
              </w:rPr>
              <w:t xml:space="preserve">გავლილი საგნების </w:t>
            </w:r>
            <w:r w:rsidRPr="000C49CE">
              <w:rPr>
                <w:rFonts w:ascii="AcadNusx" w:eastAsia="Calibri" w:hAnsi="AcadNusx" w:cs="AcadNusx"/>
                <w:lang w:val="ka-GE" w:eastAsia="ru-RU"/>
              </w:rPr>
              <w:t xml:space="preserve"> </w:t>
            </w:r>
            <w:r w:rsidRPr="000C49CE">
              <w:rPr>
                <w:rFonts w:ascii="Sylfaen" w:eastAsia="Calibri" w:hAnsi="Sylfaen" w:cs="Sylfaen"/>
                <w:lang w:val="ka-GE" w:eastAsia="ru-RU"/>
              </w:rPr>
              <w:t>რაოდენობა</w:t>
            </w:r>
            <w:r w:rsidRPr="000C49CE">
              <w:rPr>
                <w:rFonts w:ascii="AcadNusx" w:eastAsia="Calibri" w:hAnsi="AcadNusx" w:cs="AcadNusx"/>
                <w:lang w:val="ka-GE" w:eastAsia="ru-RU"/>
              </w:rPr>
              <w:t>: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53F1DB" w14:textId="77777777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625D00" w14:paraId="1516DC87" w14:textId="77777777" w:rsidTr="00821A20">
        <w:tc>
          <w:tcPr>
            <w:tcW w:w="8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D032932" w14:textId="406153A7" w:rsidR="00625D00" w:rsidRDefault="00625D00" w:rsidP="00625D00">
            <w:pPr>
              <w:spacing w:after="0" w:line="360" w:lineRule="auto"/>
              <w:ind w:right="239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სტუდენტის მიერ გამომშვები უსდ-ში </w:t>
            </w:r>
            <w:r w:rsidRPr="00625D00">
              <w:rPr>
                <w:rFonts w:ascii="Sylfaen" w:hAnsi="Sylfaen" w:cs="Sylfaen"/>
                <w:shd w:val="clear" w:color="auto" w:fill="D9D9D9" w:themeFill="background1" w:themeFillShade="D9"/>
                <w:lang w:val="ka-GE"/>
              </w:rPr>
              <w:t>დაგროვებული</w:t>
            </w:r>
            <w:r>
              <w:rPr>
                <w:rFonts w:ascii="Sylfaen" w:hAnsi="Sylfaen" w:cs="Sylfaen"/>
                <w:lang w:val="ka-GE"/>
              </w:rPr>
              <w:t xml:space="preserve"> კრედიტების რაოდენობა: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501A89" w14:textId="77777777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625D00" w14:paraId="0D66C398" w14:textId="77777777" w:rsidTr="00821A20">
        <w:tc>
          <w:tcPr>
            <w:tcW w:w="8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28A20E7A" w14:textId="4F0D205E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AcadNusx" w:eastAsia="Calibri" w:hAnsi="AcadNusx" w:cs="AcadNusx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t>მათ  შორის სტუ-ს მიერ აღიარებული საგნების რაოდენობა: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121970" w14:textId="77777777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625D00" w14:paraId="3E78662A" w14:textId="77777777" w:rsidTr="00821A20">
        <w:tc>
          <w:tcPr>
            <w:tcW w:w="8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6FE85C6" w14:textId="16365832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მათ  შორის სტუ-ს მიერ აღიარებული კრედიტების რაოდენობა: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5EF20A" w14:textId="77777777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625D00" w14:paraId="1BFAE945" w14:textId="1B6B53BE" w:rsidTr="000B2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4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hideMark/>
          </w:tcPr>
          <w:p w14:paraId="3A6A52E5" w14:textId="77777777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t xml:space="preserve">დასკვნა:                                                                                                               </w:t>
            </w:r>
          </w:p>
        </w:tc>
      </w:tr>
      <w:tr w:rsidR="00625D00" w14:paraId="414D14EC" w14:textId="5D22D73D" w:rsidTr="000B2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5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3B9E3" w14:textId="77777777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558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EE752" w14:textId="77777777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625D00" w14:paraId="6E2007AA" w14:textId="77B727F6" w:rsidTr="0082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50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287D5F" w14:textId="77777777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t xml:space="preserve">  </w:t>
            </w:r>
            <w:r>
              <w:rPr>
                <w:rFonts w:ascii="Sylfaen" w:hAnsi="Sylfaen" w:cs="Sylfaen"/>
                <w:lang w:val="ka-GE"/>
              </w:rPr>
              <w:sym w:font="Wingdings" w:char="0071"/>
            </w:r>
            <w:r>
              <w:rPr>
                <w:rFonts w:ascii="Sylfaen" w:hAnsi="Sylfaen" w:cs="Sylfaen"/>
                <w:lang w:val="ka-GE"/>
              </w:rPr>
              <w:t xml:space="preserve"> რეკომენდირებულია  გადმოყვანა</w:t>
            </w:r>
          </w:p>
        </w:tc>
        <w:tc>
          <w:tcPr>
            <w:tcW w:w="53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84F9" w14:textId="77777777" w:rsidR="00625D00" w:rsidRDefault="00625D00" w:rsidP="00625D00">
            <w:pPr>
              <w:spacing w:after="0" w:line="360" w:lineRule="auto"/>
              <w:ind w:left="125"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hAnsi="Sylfaen" w:cs="Sylfaen"/>
                <w:lang w:val="ka-GE"/>
              </w:rPr>
              <w:sym w:font="Wingdings" w:char="0071"/>
            </w:r>
            <w:r>
              <w:rPr>
                <w:rFonts w:ascii="Sylfaen" w:hAnsi="Sylfaen" w:cs="Sylfaen"/>
                <w:lang w:val="ka-GE"/>
              </w:rPr>
              <w:t xml:space="preserve"> გადმოყვანა არ არის რეკომენდირებული</w:t>
            </w:r>
          </w:p>
        </w:tc>
      </w:tr>
      <w:tr w:rsidR="00625D00" w14:paraId="391695DA" w14:textId="77777777" w:rsidTr="000B2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50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D30256" w14:textId="77777777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53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D8792" w14:textId="77777777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625D00" w14:paraId="625CFA9F" w14:textId="77777777" w:rsidTr="000B2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4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327F8D50" w14:textId="4267D3EE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625D00" w14:paraId="1DA54E7F" w14:textId="77777777" w:rsidTr="001E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A79BF" w14:textId="77777777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  <w:p w14:paraId="24078752" w14:textId="77777777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  <w:tc>
          <w:tcPr>
            <w:tcW w:w="92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F1B4C" w14:textId="3417501F" w:rsidR="00625D00" w:rsidRPr="00F05495" w:rsidRDefault="00625D00" w:rsidP="001E4CF5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b/>
                <w:bCs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70987" w14:textId="77777777" w:rsidR="00625D00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</w:p>
        </w:tc>
      </w:tr>
      <w:tr w:rsidR="00625D00" w14:paraId="60EE9EA2" w14:textId="77777777" w:rsidTr="000B2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566974" w14:textId="7B2A4813" w:rsidR="00625D00" w:rsidRPr="006F2F37" w:rsidRDefault="00625D0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b/>
                <w:bCs/>
                <w:lang w:val="ka-GE" w:eastAsia="ru-RU"/>
              </w:rPr>
            </w:pPr>
            <w:r>
              <w:rPr>
                <w:rFonts w:ascii="Sylfaen" w:eastAsia="Calibri" w:hAnsi="Sylfaen" w:cs="Sylfaen"/>
                <w:b/>
                <w:bCs/>
                <w:lang w:val="ka-GE" w:eastAsia="ru-RU"/>
              </w:rPr>
              <w:t xml:space="preserve">საგანმანათლებლო პროგრამაზე  ჩარიცხვის შემდეგ მას ასათვისებელი  ექნება </w:t>
            </w:r>
          </w:p>
        </w:tc>
        <w:tc>
          <w:tcPr>
            <w:tcW w:w="20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1857D7" w14:textId="423C4AA3" w:rsidR="00625D00" w:rsidRDefault="00821A20" w:rsidP="00625D00">
            <w:pPr>
              <w:spacing w:after="0" w:line="360" w:lineRule="auto"/>
              <w:ind w:right="239"/>
              <w:jc w:val="both"/>
              <w:rPr>
                <w:rFonts w:ascii="Sylfaen" w:eastAsia="Calibri" w:hAnsi="Sylfaen" w:cs="Sylfaen"/>
                <w:lang w:val="ka-GE" w:eastAsia="ru-RU"/>
              </w:rPr>
            </w:pPr>
            <w:r>
              <w:rPr>
                <w:rFonts w:ascii="Sylfaen" w:eastAsia="Calibri" w:hAnsi="Sylfaen" w:cs="Sylfaen"/>
                <w:b/>
                <w:bCs/>
                <w:lang w:val="ka-GE" w:eastAsia="ru-RU"/>
              </w:rPr>
              <w:t xml:space="preserve">            </w:t>
            </w:r>
            <w:r w:rsidR="00DD6440">
              <w:rPr>
                <w:rFonts w:ascii="Sylfaen" w:eastAsia="Calibri" w:hAnsi="Sylfaen" w:cs="Sylfaen"/>
                <w:b/>
                <w:bCs/>
                <w:lang w:val="ka-GE" w:eastAsia="ru-RU"/>
              </w:rPr>
              <w:t>კრედიტი</w:t>
            </w:r>
          </w:p>
        </w:tc>
      </w:tr>
    </w:tbl>
    <w:p w14:paraId="0461FC53" w14:textId="77777777" w:rsidR="005F0A09" w:rsidRDefault="005F0A09"/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6947"/>
        <w:gridCol w:w="283"/>
        <w:gridCol w:w="3261"/>
      </w:tblGrid>
      <w:tr w:rsidR="000E6E2C" w14:paraId="14E269D5" w14:textId="77777777" w:rsidTr="000E6E2C">
        <w:tc>
          <w:tcPr>
            <w:tcW w:w="6947" w:type="dxa"/>
            <w:tcBorders>
              <w:top w:val="nil"/>
              <w:left w:val="nil"/>
              <w:right w:val="nil"/>
            </w:tcBorders>
          </w:tcPr>
          <w:p w14:paraId="31D35C99" w14:textId="7F24D916" w:rsidR="008F7F8F" w:rsidRDefault="008F7F8F" w:rsidP="00E53AA8">
            <w:pPr>
              <w:jc w:val="right"/>
            </w:pPr>
            <w:r>
              <w:rPr>
                <w:rFonts w:ascii="Sylfaen" w:hAnsi="Sylfaen"/>
                <w:szCs w:val="18"/>
                <w:lang w:val="ka-GE"/>
              </w:rPr>
              <w:t xml:space="preserve">სასწავლო პროცესების  მართვის </w:t>
            </w:r>
            <w:r w:rsidR="00E53AA8">
              <w:rPr>
                <w:rFonts w:ascii="Sylfaen" w:hAnsi="Sylfaen"/>
                <w:szCs w:val="18"/>
                <w:lang w:val="ka-GE"/>
              </w:rPr>
              <w:t>სამსახურის</w:t>
            </w:r>
            <w:r w:rsidRPr="00B573C7">
              <w:rPr>
                <w:rFonts w:ascii="Sylfaen" w:hAnsi="Sylfaen"/>
                <w:szCs w:val="18"/>
                <w:lang w:val="ka-GE"/>
              </w:rPr>
              <w:t xml:space="preserve">  უფროსი:</w:t>
            </w:r>
            <w:r w:rsidR="00A102E0">
              <w:rPr>
                <w:rFonts w:ascii="Sylfaen" w:hAnsi="Sylfaen"/>
                <w:szCs w:val="18"/>
                <w:lang w:val="ka-GE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94355F" w14:textId="77777777" w:rsidR="008F7F8F" w:rsidRDefault="008F7F8F"/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14D0448C" w14:textId="51EACAC5" w:rsidR="008F7F8F" w:rsidRPr="007A1638" w:rsidRDefault="007A1638">
            <w:pPr>
              <w:rPr>
                <w:b/>
                <w:bCs/>
              </w:rPr>
            </w:pPr>
            <w:r w:rsidRPr="007A1638">
              <w:rPr>
                <w:b/>
                <w:bCs/>
              </w:rPr>
              <w:t>ზ. ბუაჩიძე</w:t>
            </w:r>
          </w:p>
        </w:tc>
      </w:tr>
      <w:tr w:rsidR="000E6E2C" w14:paraId="5F4B51CF" w14:textId="77777777" w:rsidTr="000E6E2C">
        <w:tc>
          <w:tcPr>
            <w:tcW w:w="6947" w:type="dxa"/>
            <w:tcBorders>
              <w:left w:val="nil"/>
              <w:bottom w:val="nil"/>
              <w:right w:val="nil"/>
            </w:tcBorders>
          </w:tcPr>
          <w:p w14:paraId="4D02C1FB" w14:textId="77777777" w:rsidR="008F7F8F" w:rsidRDefault="008F7F8F" w:rsidP="008F7F8F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D89D76" w14:textId="77777777" w:rsidR="008F7F8F" w:rsidRDefault="008F7F8F"/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7A1DAB8E" w14:textId="77777777" w:rsidR="008F7F8F" w:rsidRPr="000E6E2C" w:rsidRDefault="000E6E2C" w:rsidP="008F7F8F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ხელმოწერა</w:t>
            </w:r>
          </w:p>
        </w:tc>
      </w:tr>
      <w:tr w:rsidR="008F7F8F" w14:paraId="73BA1F93" w14:textId="77777777" w:rsidTr="000E6E2C">
        <w:tc>
          <w:tcPr>
            <w:tcW w:w="6947" w:type="dxa"/>
            <w:tcBorders>
              <w:top w:val="nil"/>
              <w:left w:val="nil"/>
              <w:right w:val="nil"/>
            </w:tcBorders>
          </w:tcPr>
          <w:p w14:paraId="58A071F6" w14:textId="77777777" w:rsidR="008F7F8F" w:rsidRDefault="008F7F8F" w:rsidP="008F7F8F">
            <w:pPr>
              <w:jc w:val="right"/>
            </w:pPr>
            <w:r w:rsidRPr="00B573C7">
              <w:rPr>
                <w:rFonts w:ascii="Sylfaen" w:hAnsi="Sylfaen" w:cs="Sylfaen"/>
                <w:lang w:val="ka-GE"/>
              </w:rPr>
              <w:t>ფაკულტეტის დეკანი: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40BEAA" w14:textId="77777777" w:rsidR="008F7F8F" w:rsidRDefault="008F7F8F"/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34DF407F" w14:textId="77777777" w:rsidR="008F7F8F" w:rsidRDefault="008F7F8F"/>
        </w:tc>
      </w:tr>
      <w:tr w:rsidR="000E6E2C" w14:paraId="33A789C6" w14:textId="77777777" w:rsidTr="000E6E2C">
        <w:tc>
          <w:tcPr>
            <w:tcW w:w="6947" w:type="dxa"/>
            <w:tcBorders>
              <w:left w:val="nil"/>
              <w:bottom w:val="nil"/>
              <w:right w:val="nil"/>
            </w:tcBorders>
          </w:tcPr>
          <w:p w14:paraId="465A49A1" w14:textId="77777777" w:rsidR="008F7F8F" w:rsidRDefault="008F7F8F" w:rsidP="008F7F8F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C78FD1" w14:textId="77777777" w:rsidR="008F7F8F" w:rsidRDefault="008F7F8F"/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52E4EEBC" w14:textId="77777777" w:rsidR="008F7F8F" w:rsidRPr="000E6E2C" w:rsidRDefault="000E6E2C" w:rsidP="000E6E2C">
            <w:pPr>
              <w:jc w:val="center"/>
              <w:rPr>
                <w:sz w:val="20"/>
                <w:szCs w:val="20"/>
                <w:lang w:val="ka-GE"/>
              </w:rPr>
            </w:pPr>
            <w:r w:rsidRPr="000E6E2C">
              <w:rPr>
                <w:sz w:val="20"/>
                <w:szCs w:val="20"/>
                <w:lang w:val="ka-GE"/>
              </w:rPr>
              <w:t>ხელმოწერა</w:t>
            </w:r>
          </w:p>
        </w:tc>
      </w:tr>
      <w:tr w:rsidR="000E6E2C" w14:paraId="433BD96E" w14:textId="77777777" w:rsidTr="000E6E2C"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D44DA" w14:textId="77777777" w:rsidR="008F7F8F" w:rsidRDefault="008F7F8F" w:rsidP="008F7F8F">
            <w:pPr>
              <w:jc w:val="right"/>
            </w:pPr>
            <w:r w:rsidRPr="00B573C7">
              <w:rPr>
                <w:rFonts w:ascii="Sylfaen" w:hAnsi="Sylfaen" w:cs="Sylfaen"/>
                <w:lang w:val="ka-GE"/>
              </w:rPr>
              <w:t>ფაკულტეტის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B573C7">
              <w:rPr>
                <w:rFonts w:ascii="Sylfaen" w:hAnsi="Sylfaen" w:cs="Sylfaen"/>
                <w:lang w:val="ka-GE"/>
              </w:rPr>
              <w:t>ხარისხის უზრუნველყოფის სამსახურის უფროსი: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272375" w14:textId="77777777" w:rsidR="008F7F8F" w:rsidRDefault="008F7F8F"/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8052F" w14:textId="77777777" w:rsidR="008F7F8F" w:rsidRDefault="008F7F8F"/>
        </w:tc>
      </w:tr>
      <w:tr w:rsidR="000E6E2C" w14:paraId="75A00DD7" w14:textId="77777777" w:rsidTr="000E6E2C"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12674" w14:textId="77777777" w:rsidR="000E6E2C" w:rsidRPr="00B573C7" w:rsidRDefault="000E6E2C" w:rsidP="008F7F8F">
            <w:pPr>
              <w:jc w:val="right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FD13A6" w14:textId="77777777" w:rsidR="000E6E2C" w:rsidRDefault="000E6E2C"/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7832C" w14:textId="77777777" w:rsidR="000E6E2C" w:rsidRPr="000E6E2C" w:rsidRDefault="000E6E2C" w:rsidP="000E6E2C">
            <w:pPr>
              <w:jc w:val="center"/>
              <w:rPr>
                <w:sz w:val="20"/>
                <w:szCs w:val="20"/>
              </w:rPr>
            </w:pPr>
            <w:r w:rsidRPr="000E6E2C">
              <w:rPr>
                <w:sz w:val="20"/>
                <w:szCs w:val="20"/>
                <w:lang w:val="ka-GE"/>
              </w:rPr>
              <w:t>ხელმოწერა</w:t>
            </w:r>
          </w:p>
        </w:tc>
      </w:tr>
      <w:tr w:rsidR="000E6E2C" w14:paraId="01C72F94" w14:textId="77777777" w:rsidTr="000E6E2C"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183FEFAA" w14:textId="77777777" w:rsidR="000E6E2C" w:rsidRPr="00B573C7" w:rsidRDefault="000E6E2C" w:rsidP="008F7F8F">
            <w:pPr>
              <w:jc w:val="right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D9F84A" w14:textId="77777777" w:rsidR="000E6E2C" w:rsidRDefault="000E6E2C"/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0171D2E" w14:textId="77777777" w:rsidR="000E6E2C" w:rsidRDefault="000E6E2C" w:rsidP="000E6E2C">
            <w:pPr>
              <w:jc w:val="center"/>
              <w:rPr>
                <w:lang w:val="ka-GE"/>
              </w:rPr>
            </w:pPr>
          </w:p>
        </w:tc>
      </w:tr>
      <w:tr w:rsidR="000E6E2C" w14:paraId="6C54B607" w14:textId="77777777" w:rsidTr="000E6E2C"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5178E747" w14:textId="77777777" w:rsidR="000E6E2C" w:rsidRPr="00B573C7" w:rsidRDefault="000E6E2C" w:rsidP="000E6E2C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4D7693" w14:textId="77777777" w:rsidR="000E6E2C" w:rsidRDefault="000E6E2C"/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4CA9F7A" w14:textId="77777777" w:rsidR="000E6E2C" w:rsidRDefault="000E6E2C" w:rsidP="000E6E2C">
            <w:pPr>
              <w:jc w:val="center"/>
              <w:rPr>
                <w:lang w:val="ka-GE"/>
              </w:rPr>
            </w:pPr>
          </w:p>
        </w:tc>
      </w:tr>
      <w:tr w:rsidR="000E6E2C" w14:paraId="708C22F6" w14:textId="77777777" w:rsidTr="000E6E2C"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08D818EB" w14:textId="77777777" w:rsidR="000E6E2C" w:rsidRPr="00B573C7" w:rsidRDefault="000E6E2C" w:rsidP="0076609A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ბ.ა.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4091E9" w14:textId="77777777" w:rsidR="000E6E2C" w:rsidRDefault="000E6E2C"/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92A8DBA" w14:textId="6DB8B241" w:rsidR="000E6E2C" w:rsidRDefault="0076609A" w:rsidP="0076609A">
            <w:pPr>
              <w:rPr>
                <w:lang w:val="ka-GE"/>
              </w:rPr>
            </w:pPr>
            <w:r>
              <w:rPr>
                <w:lang w:val="ka-GE"/>
              </w:rPr>
              <w:t>თა</w:t>
            </w:r>
            <w:r w:rsidR="00A5461F">
              <w:rPr>
                <w:lang w:val="ka-GE"/>
              </w:rPr>
              <w:t>რიღი</w:t>
            </w:r>
          </w:p>
        </w:tc>
      </w:tr>
    </w:tbl>
    <w:p w14:paraId="4B262416" w14:textId="77777777" w:rsidR="00F12E35" w:rsidRPr="000E6E2C" w:rsidRDefault="00F12E35" w:rsidP="004D22BB"/>
    <w:sectPr w:rsidR="00F12E35" w:rsidRPr="000E6E2C" w:rsidSect="004D22BB">
      <w:headerReference w:type="default" r:id="rId7"/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CC4A" w14:textId="77777777" w:rsidR="007029F5" w:rsidRDefault="007029F5" w:rsidP="001E4CF5">
      <w:pPr>
        <w:spacing w:after="0" w:line="240" w:lineRule="auto"/>
      </w:pPr>
      <w:r>
        <w:separator/>
      </w:r>
    </w:p>
  </w:endnote>
  <w:endnote w:type="continuationSeparator" w:id="0">
    <w:p w14:paraId="1BD791D1" w14:textId="77777777" w:rsidR="007029F5" w:rsidRDefault="007029F5" w:rsidP="001E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998729"/>
      <w:docPartObj>
        <w:docPartGallery w:val="Page Numbers (Bottom of Page)"/>
        <w:docPartUnique/>
      </w:docPartObj>
    </w:sdtPr>
    <w:sdtContent>
      <w:p w14:paraId="58050D54" w14:textId="480BE5BE" w:rsidR="001E4CF5" w:rsidRDefault="001E4CF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73E8D29" w14:textId="77777777" w:rsidR="001E4CF5" w:rsidRDefault="001E4CF5" w:rsidP="001E4C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5D17" w14:textId="77777777" w:rsidR="007029F5" w:rsidRDefault="007029F5" w:rsidP="001E4CF5">
      <w:pPr>
        <w:spacing w:after="0" w:line="240" w:lineRule="auto"/>
      </w:pPr>
      <w:r>
        <w:separator/>
      </w:r>
    </w:p>
  </w:footnote>
  <w:footnote w:type="continuationSeparator" w:id="0">
    <w:p w14:paraId="0B39E25B" w14:textId="77777777" w:rsidR="007029F5" w:rsidRDefault="007029F5" w:rsidP="001E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9345" w14:textId="2DA546C0" w:rsidR="001E4CF5" w:rsidRPr="001E4CF5" w:rsidRDefault="001E4CF5" w:rsidP="001E4CF5">
    <w:pPr>
      <w:jc w:val="right"/>
      <w:rPr>
        <w:rFonts w:ascii="Sylfaen" w:hAnsi="Sylfaen" w:cs="Sylfaen"/>
        <w:b/>
        <w:i/>
        <w:iCs/>
        <w:sz w:val="18"/>
        <w:szCs w:val="18"/>
        <w:lang w:val="ka-GE"/>
      </w:rPr>
    </w:pPr>
    <w:r w:rsidRPr="008F7F8F">
      <w:rPr>
        <w:rFonts w:ascii="Sylfaen" w:hAnsi="Sylfaen" w:cs="Sylfaen"/>
        <w:b/>
        <w:i/>
        <w:iCs/>
        <w:sz w:val="18"/>
        <w:szCs w:val="18"/>
        <w:lang w:val="ka-GE"/>
      </w:rPr>
      <w:t xml:space="preserve">დანართი </w:t>
    </w:r>
    <w:r w:rsidR="00104810">
      <w:rPr>
        <w:rFonts w:ascii="Sylfaen" w:hAnsi="Sylfaen" w:cs="Sylfaen"/>
        <w:b/>
        <w:i/>
        <w:iCs/>
        <w:sz w:val="18"/>
        <w:szCs w:val="18"/>
        <w:lang w:val="ka-GE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55"/>
    <w:rsid w:val="000A0338"/>
    <w:rsid w:val="000A5415"/>
    <w:rsid w:val="000B2FCF"/>
    <w:rsid w:val="000C49CE"/>
    <w:rsid w:val="000E6E2C"/>
    <w:rsid w:val="00104810"/>
    <w:rsid w:val="001170A6"/>
    <w:rsid w:val="0015660E"/>
    <w:rsid w:val="00170810"/>
    <w:rsid w:val="001D4FEB"/>
    <w:rsid w:val="001E4CF5"/>
    <w:rsid w:val="002102D5"/>
    <w:rsid w:val="002F539A"/>
    <w:rsid w:val="00336EA6"/>
    <w:rsid w:val="00337BC3"/>
    <w:rsid w:val="00460CD0"/>
    <w:rsid w:val="00486E7D"/>
    <w:rsid w:val="0049614A"/>
    <w:rsid w:val="004D1775"/>
    <w:rsid w:val="004D22BB"/>
    <w:rsid w:val="0052213A"/>
    <w:rsid w:val="0053724A"/>
    <w:rsid w:val="005576E8"/>
    <w:rsid w:val="00576D9F"/>
    <w:rsid w:val="005C1543"/>
    <w:rsid w:val="005F0A09"/>
    <w:rsid w:val="00606741"/>
    <w:rsid w:val="00611E67"/>
    <w:rsid w:val="00625D00"/>
    <w:rsid w:val="006805CA"/>
    <w:rsid w:val="00682C47"/>
    <w:rsid w:val="006A0CC2"/>
    <w:rsid w:val="006F2F37"/>
    <w:rsid w:val="007029F5"/>
    <w:rsid w:val="0071262C"/>
    <w:rsid w:val="0076609A"/>
    <w:rsid w:val="007A1638"/>
    <w:rsid w:val="007E1F3C"/>
    <w:rsid w:val="00821A20"/>
    <w:rsid w:val="00892799"/>
    <w:rsid w:val="008D30D3"/>
    <w:rsid w:val="008F7F8F"/>
    <w:rsid w:val="009D339C"/>
    <w:rsid w:val="009F3E46"/>
    <w:rsid w:val="00A102E0"/>
    <w:rsid w:val="00A2246C"/>
    <w:rsid w:val="00A30677"/>
    <w:rsid w:val="00A5461F"/>
    <w:rsid w:val="00AA0B0F"/>
    <w:rsid w:val="00B22BB0"/>
    <w:rsid w:val="00CB4355"/>
    <w:rsid w:val="00CF7DE9"/>
    <w:rsid w:val="00D2697A"/>
    <w:rsid w:val="00D86794"/>
    <w:rsid w:val="00DD6440"/>
    <w:rsid w:val="00E53AA8"/>
    <w:rsid w:val="00F05495"/>
    <w:rsid w:val="00F12E35"/>
    <w:rsid w:val="00F9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B993E"/>
  <w15:docId w15:val="{6B380062-53F5-4277-BA74-DB2E65D2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6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6E8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7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F8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F8F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4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4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F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Inga Svanadze</cp:lastModifiedBy>
  <cp:revision>5</cp:revision>
  <cp:lastPrinted>2023-01-23T13:52:00Z</cp:lastPrinted>
  <dcterms:created xsi:type="dcterms:W3CDTF">2026-02-06T11:20:00Z</dcterms:created>
  <dcterms:modified xsi:type="dcterms:W3CDTF">2026-02-09T10:15:00Z</dcterms:modified>
</cp:coreProperties>
</file>